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B21" w:rsidRPr="00132031" w:rsidRDefault="008D2B21" w:rsidP="008D2B21">
      <w:pPr>
        <w:rPr>
          <w:rFonts w:ascii="Arial Narrow" w:hAnsi="Arial Narrow"/>
          <w:b/>
          <w:sz w:val="40"/>
          <w:szCs w:val="40"/>
        </w:rPr>
      </w:pPr>
    </w:p>
    <w:p w:rsidR="008D2B21" w:rsidRPr="00D915BF" w:rsidRDefault="008D2B21" w:rsidP="008D2B21">
      <w:pPr>
        <w:tabs>
          <w:tab w:val="left" w:pos="3600"/>
        </w:tabs>
        <w:spacing w:after="100" w:afterAutospacing="1"/>
        <w:outlineLvl w:val="0"/>
        <w:rPr>
          <w:rFonts w:ascii="Arial Narrow" w:eastAsia="Calibri" w:hAnsi="Arial Narrow"/>
          <w:b/>
          <w:bCs/>
        </w:rPr>
      </w:pPr>
      <w:r>
        <w:rPr>
          <w:rFonts w:ascii="Arial Narrow" w:eastAsia="Calibri" w:hAnsi="Arial Narrow"/>
          <w:b/>
          <w:bCs/>
        </w:rPr>
        <w:t xml:space="preserve">                 PORTARIA Nº 581/2022</w:t>
      </w:r>
    </w:p>
    <w:tbl>
      <w:tblPr>
        <w:tblW w:w="4533" w:type="dxa"/>
        <w:tblInd w:w="35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3"/>
      </w:tblGrid>
      <w:tr w:rsidR="008D2B21" w:rsidRPr="00D915BF" w:rsidTr="004B4B17">
        <w:trPr>
          <w:trHeight w:val="646"/>
        </w:trPr>
        <w:tc>
          <w:tcPr>
            <w:tcW w:w="4533" w:type="dxa"/>
          </w:tcPr>
          <w:p w:rsidR="008D2B21" w:rsidRPr="00FE754D" w:rsidRDefault="008D2B21" w:rsidP="004B4B17">
            <w:pPr>
              <w:spacing w:after="100" w:afterAutospacing="1"/>
              <w:jc w:val="both"/>
              <w:rPr>
                <w:rFonts w:ascii="Arial Narrow" w:eastAsia="Calibri" w:hAnsi="Arial Narrow"/>
                <w:b/>
                <w:bCs/>
              </w:rPr>
            </w:pPr>
            <w:r w:rsidRPr="00FE754D">
              <w:rPr>
                <w:rFonts w:ascii="Arial Narrow" w:eastAsia="Calibri" w:hAnsi="Arial Narrow"/>
                <w:b/>
                <w:bCs/>
              </w:rPr>
              <w:t xml:space="preserve">DISPÕE SOBRE CONCESSÃO DE LICENÇA PRÊMIO POR ASSIDUIDADE  </w:t>
            </w:r>
          </w:p>
        </w:tc>
      </w:tr>
    </w:tbl>
    <w:p w:rsidR="008D2B21" w:rsidRPr="00D915BF" w:rsidRDefault="008D2B21" w:rsidP="008D2B21">
      <w:pPr>
        <w:tabs>
          <w:tab w:val="left" w:pos="3600"/>
        </w:tabs>
        <w:spacing w:after="100" w:afterAutospacing="1"/>
        <w:jc w:val="both"/>
        <w:rPr>
          <w:rFonts w:ascii="Arial Narrow" w:eastAsia="Calibri" w:hAnsi="Arial Narrow"/>
          <w:b/>
          <w:bCs/>
        </w:rPr>
      </w:pPr>
    </w:p>
    <w:p w:rsidR="008D2B21" w:rsidRPr="00D915BF" w:rsidRDefault="008D2B21" w:rsidP="008D2B21">
      <w:pPr>
        <w:tabs>
          <w:tab w:val="left" w:pos="3600"/>
        </w:tabs>
        <w:spacing w:after="100" w:afterAutospacing="1"/>
        <w:ind w:right="-1"/>
        <w:jc w:val="both"/>
        <w:rPr>
          <w:rFonts w:ascii="Arial Narrow" w:eastAsiaTheme="minorEastAsia" w:hAnsi="Arial Narrow"/>
          <w:bCs/>
        </w:rPr>
      </w:pPr>
      <w:r w:rsidRPr="00D915BF">
        <w:rPr>
          <w:rFonts w:ascii="Arial Narrow" w:eastAsia="Calibri" w:hAnsi="Arial Narrow"/>
          <w:bCs/>
        </w:rPr>
        <w:tab/>
      </w:r>
      <w:r w:rsidRPr="00D915BF">
        <w:rPr>
          <w:rFonts w:ascii="Arial Narrow" w:eastAsiaTheme="minorEastAsia" w:hAnsi="Arial Narrow"/>
          <w:b/>
          <w:bCs/>
        </w:rPr>
        <w:t>CARLOS AMADEU SIRENA</w:t>
      </w:r>
      <w:r w:rsidRPr="00D915BF">
        <w:rPr>
          <w:rFonts w:ascii="Arial Narrow" w:eastAsiaTheme="minorEastAsia" w:hAnsi="Arial Narrow"/>
          <w:bCs/>
        </w:rPr>
        <w:t xml:space="preserve">, Prefeito do Município de Juara, Estado de Mato Grosso, no uso de suas atribuições legais, considerando o que a Lei Orgânica lhe confere; </w:t>
      </w:r>
    </w:p>
    <w:p w:rsidR="008D2B21" w:rsidRPr="00D915BF" w:rsidRDefault="008D2B21" w:rsidP="008D2B21">
      <w:pPr>
        <w:tabs>
          <w:tab w:val="left" w:pos="3600"/>
        </w:tabs>
        <w:spacing w:after="100" w:afterAutospacing="1"/>
        <w:ind w:right="141"/>
        <w:jc w:val="both"/>
        <w:rPr>
          <w:rFonts w:ascii="Arial Narrow" w:eastAsia="Calibri" w:hAnsi="Arial Narrow"/>
        </w:rPr>
      </w:pPr>
      <w:r w:rsidRPr="0025248E">
        <w:rPr>
          <w:rFonts w:ascii="Arial Narrow" w:eastAsia="Calibri" w:hAnsi="Arial Narrow"/>
          <w:b/>
        </w:rPr>
        <w:t>Considerando,</w:t>
      </w:r>
      <w:r w:rsidRPr="00D915BF">
        <w:rPr>
          <w:rFonts w:ascii="Arial Narrow" w:eastAsia="Calibri" w:hAnsi="Arial Narrow"/>
        </w:rPr>
        <w:t xml:space="preserve"> Processo SAD nº </w:t>
      </w:r>
      <w:r>
        <w:rPr>
          <w:rFonts w:ascii="Arial Narrow" w:eastAsia="Calibri" w:hAnsi="Arial Narrow"/>
        </w:rPr>
        <w:t>18.709 de 29/11/2022</w:t>
      </w:r>
      <w:r w:rsidRPr="00D915BF">
        <w:rPr>
          <w:rFonts w:ascii="Arial Narrow" w:eastAsia="Calibri" w:hAnsi="Arial Narrow"/>
        </w:rPr>
        <w:t xml:space="preserve">, de acordo com a Lei Municipal nº 028 de 26 de Dezembro de 2007 Capitulo V – Das Licenças – Seção X – Artigo </w:t>
      </w:r>
      <w:smartTag w:uri="urn:schemas-microsoft-com:office:smarttags" w:element="metricconverter">
        <w:smartTagPr>
          <w:attr w:name="ProductID" w:val="126 a"/>
        </w:smartTagPr>
        <w:r w:rsidRPr="00D915BF">
          <w:rPr>
            <w:rFonts w:ascii="Arial Narrow" w:eastAsia="Calibri" w:hAnsi="Arial Narrow"/>
          </w:rPr>
          <w:t>126 a</w:t>
        </w:r>
      </w:smartTag>
      <w:r w:rsidRPr="00D915BF">
        <w:rPr>
          <w:rFonts w:ascii="Arial Narrow" w:eastAsia="Calibri" w:hAnsi="Arial Narrow"/>
        </w:rPr>
        <w:t xml:space="preserve"> 128º;</w:t>
      </w:r>
    </w:p>
    <w:p w:rsidR="008D2B21" w:rsidRPr="00D915BF" w:rsidRDefault="008D2B21" w:rsidP="008D2B21">
      <w:pPr>
        <w:tabs>
          <w:tab w:val="left" w:pos="3600"/>
        </w:tabs>
        <w:spacing w:after="100" w:afterAutospacing="1"/>
        <w:ind w:right="141"/>
        <w:jc w:val="both"/>
        <w:rPr>
          <w:rFonts w:ascii="Arial Narrow" w:eastAsia="Calibri" w:hAnsi="Arial Narrow"/>
        </w:rPr>
      </w:pPr>
    </w:p>
    <w:p w:rsidR="008D2B21" w:rsidRPr="00D915BF" w:rsidRDefault="008D2B21" w:rsidP="008D2B21">
      <w:pPr>
        <w:tabs>
          <w:tab w:val="left" w:pos="708"/>
          <w:tab w:val="left" w:pos="1416"/>
          <w:tab w:val="left" w:pos="2124"/>
          <w:tab w:val="left" w:pos="2832"/>
          <w:tab w:val="left" w:pos="3600"/>
        </w:tabs>
        <w:spacing w:after="100" w:afterAutospacing="1"/>
        <w:ind w:right="-680"/>
        <w:jc w:val="both"/>
        <w:rPr>
          <w:rFonts w:ascii="Arial Narrow" w:eastAsia="Calibri" w:hAnsi="Arial Narrow"/>
          <w:b/>
        </w:rPr>
      </w:pPr>
      <w:r w:rsidRPr="00D915BF">
        <w:rPr>
          <w:rFonts w:ascii="Arial Narrow" w:eastAsia="Calibri" w:hAnsi="Arial Narrow"/>
          <w:b/>
        </w:rPr>
        <w:t>RESOLVE:</w:t>
      </w:r>
    </w:p>
    <w:p w:rsidR="008D2B21" w:rsidRPr="00D915BF" w:rsidRDefault="008D2B21" w:rsidP="008D2B21">
      <w:pPr>
        <w:spacing w:after="100" w:afterAutospacing="1" w:line="360" w:lineRule="auto"/>
        <w:jc w:val="both"/>
        <w:rPr>
          <w:rFonts w:ascii="Arial Narrow" w:eastAsia="Calibri" w:hAnsi="Arial Narrow"/>
        </w:rPr>
      </w:pPr>
      <w:r w:rsidRPr="0025248E">
        <w:rPr>
          <w:rFonts w:ascii="Arial Narrow" w:eastAsia="Calibri" w:hAnsi="Arial Narrow"/>
          <w:b/>
        </w:rPr>
        <w:t>Art. 1º</w:t>
      </w:r>
      <w:r w:rsidRPr="00D915BF">
        <w:rPr>
          <w:rFonts w:ascii="Arial Narrow" w:eastAsia="Calibri" w:hAnsi="Arial Narrow"/>
        </w:rPr>
        <w:t xml:space="preserve"> - Conceder </w:t>
      </w:r>
      <w:r>
        <w:rPr>
          <w:rFonts w:ascii="Arial Narrow" w:eastAsia="Calibri" w:hAnsi="Arial Narrow"/>
        </w:rPr>
        <w:t>3</w:t>
      </w:r>
      <w:r w:rsidRPr="00D915BF">
        <w:rPr>
          <w:rFonts w:ascii="Arial Narrow" w:eastAsia="Calibri" w:hAnsi="Arial Narrow"/>
        </w:rPr>
        <w:t xml:space="preserve">0 </w:t>
      </w:r>
      <w:proofErr w:type="gramStart"/>
      <w:r w:rsidRPr="00D915BF">
        <w:rPr>
          <w:rFonts w:ascii="Arial Narrow" w:eastAsia="Calibri" w:hAnsi="Arial Narrow"/>
        </w:rPr>
        <w:t>(</w:t>
      </w:r>
      <w:r>
        <w:rPr>
          <w:rFonts w:ascii="Arial Narrow" w:eastAsia="Calibri" w:hAnsi="Arial Narrow"/>
        </w:rPr>
        <w:t xml:space="preserve"> </w:t>
      </w:r>
      <w:proofErr w:type="gramEnd"/>
      <w:r>
        <w:rPr>
          <w:rFonts w:ascii="Arial Narrow" w:eastAsia="Calibri" w:hAnsi="Arial Narrow"/>
        </w:rPr>
        <w:t>trinta ) dias de</w:t>
      </w:r>
      <w:r>
        <w:rPr>
          <w:rFonts w:ascii="Arial Narrow" w:eastAsia="Calibri" w:hAnsi="Arial Narrow"/>
          <w:b/>
          <w:bCs/>
        </w:rPr>
        <w:t xml:space="preserve"> licença </w:t>
      </w:r>
      <w:proofErr w:type="spellStart"/>
      <w:r>
        <w:rPr>
          <w:rFonts w:ascii="Arial Narrow" w:eastAsia="Calibri" w:hAnsi="Arial Narrow"/>
          <w:b/>
          <w:bCs/>
        </w:rPr>
        <w:t>prêmio</w:t>
      </w:r>
      <w:r>
        <w:rPr>
          <w:rFonts w:ascii="Arial Narrow" w:eastAsia="Calibri" w:hAnsi="Arial Narrow"/>
        </w:rPr>
        <w:t>de</w:t>
      </w:r>
      <w:proofErr w:type="spellEnd"/>
      <w:r>
        <w:rPr>
          <w:rFonts w:ascii="Arial Narrow" w:eastAsia="Calibri" w:hAnsi="Arial Narrow"/>
        </w:rPr>
        <w:t xml:space="preserve"> 01/12/2022 a 30/12/2022</w:t>
      </w:r>
      <w:r w:rsidRPr="00D915BF">
        <w:rPr>
          <w:rFonts w:ascii="Arial Narrow" w:eastAsia="Calibri" w:hAnsi="Arial Narrow"/>
        </w:rPr>
        <w:t>, referente ao período aquisitivo de</w:t>
      </w:r>
      <w:r>
        <w:rPr>
          <w:rFonts w:ascii="Arial Narrow" w:eastAsia="Calibri" w:hAnsi="Arial Narrow"/>
        </w:rPr>
        <w:t>25/03/2009 a 25/03/2014 a</w:t>
      </w:r>
      <w:r w:rsidRPr="00D915BF">
        <w:rPr>
          <w:rFonts w:ascii="Arial Narrow" w:eastAsia="Calibri" w:hAnsi="Arial Narrow"/>
        </w:rPr>
        <w:t xml:space="preserve"> </w:t>
      </w:r>
      <w:proofErr w:type="spellStart"/>
      <w:r w:rsidRPr="00D915BF">
        <w:rPr>
          <w:rFonts w:ascii="Arial Narrow" w:eastAsia="Calibri" w:hAnsi="Arial Narrow"/>
        </w:rPr>
        <w:t>servidor</w:t>
      </w:r>
      <w:r>
        <w:rPr>
          <w:rFonts w:ascii="Arial Narrow" w:eastAsia="Calibri" w:hAnsi="Arial Narrow"/>
        </w:rPr>
        <w:t>a</w:t>
      </w:r>
      <w:r>
        <w:rPr>
          <w:rFonts w:ascii="Arial Narrow" w:eastAsia="Calibri" w:hAnsi="Arial Narrow"/>
          <w:b/>
        </w:rPr>
        <w:t>Lucinda</w:t>
      </w:r>
      <w:proofErr w:type="spellEnd"/>
      <w:r>
        <w:rPr>
          <w:rFonts w:ascii="Arial Narrow" w:eastAsia="Calibri" w:hAnsi="Arial Narrow"/>
          <w:b/>
        </w:rPr>
        <w:t xml:space="preserve"> Silva de Almeida Tossi- Matrícula 2431,  </w:t>
      </w:r>
      <w:r w:rsidRPr="008D7E89">
        <w:rPr>
          <w:rFonts w:ascii="Arial Narrow" w:eastAsia="Calibri" w:hAnsi="Arial Narrow"/>
        </w:rPr>
        <w:t xml:space="preserve">ocupante do cargo de </w:t>
      </w:r>
      <w:r>
        <w:rPr>
          <w:rFonts w:ascii="Arial Narrow" w:eastAsia="Calibri" w:hAnsi="Arial Narrow"/>
        </w:rPr>
        <w:t xml:space="preserve">Assistente Técnico de Saúde </w:t>
      </w:r>
      <w:r w:rsidRPr="00D915BF">
        <w:rPr>
          <w:rFonts w:ascii="Arial Narrow" w:eastAsia="Calibri" w:hAnsi="Arial Narrow"/>
        </w:rPr>
        <w:t xml:space="preserve">  junto a Secretaria Municipal de </w:t>
      </w:r>
      <w:r>
        <w:rPr>
          <w:rFonts w:ascii="Arial Narrow" w:eastAsia="Calibri" w:hAnsi="Arial Narrow"/>
        </w:rPr>
        <w:t>Saúde/Divisão de Saúde Coletiva.</w:t>
      </w:r>
    </w:p>
    <w:p w:rsidR="008D2B21" w:rsidRPr="00132031" w:rsidRDefault="008D2B21" w:rsidP="008D2B21">
      <w:pPr>
        <w:autoSpaceDE w:val="0"/>
        <w:autoSpaceDN w:val="0"/>
        <w:jc w:val="both"/>
        <w:rPr>
          <w:rFonts w:ascii="Arial Narrow" w:hAnsi="Arial Narrow"/>
        </w:rPr>
      </w:pPr>
      <w:r w:rsidRPr="00D915BF">
        <w:rPr>
          <w:rFonts w:ascii="Arial Narrow" w:eastAsia="Calibri" w:hAnsi="Arial Narrow"/>
        </w:rPr>
        <w:tab/>
      </w:r>
      <w:r w:rsidRPr="00DC10C4">
        <w:rPr>
          <w:rFonts w:ascii="Arial Narrow" w:eastAsia="Calibri" w:hAnsi="Arial Narrow"/>
          <w:b/>
        </w:rPr>
        <w:tab/>
      </w:r>
      <w:r w:rsidRPr="0001544D">
        <w:rPr>
          <w:rFonts w:ascii="Arial Narrow" w:hAnsi="Arial Narrow"/>
          <w:b/>
        </w:rPr>
        <w:t>Art. 2º</w:t>
      </w:r>
      <w:r w:rsidRPr="00132031">
        <w:rPr>
          <w:rFonts w:ascii="Arial Narrow" w:hAnsi="Arial Narrow"/>
        </w:rPr>
        <w:t xml:space="preserve"> -</w:t>
      </w:r>
      <w:proofErr w:type="gramStart"/>
      <w:r w:rsidRPr="00132031">
        <w:rPr>
          <w:rFonts w:ascii="Arial Narrow" w:hAnsi="Arial Narrow"/>
        </w:rPr>
        <w:t xml:space="preserve">  </w:t>
      </w:r>
      <w:proofErr w:type="gramEnd"/>
      <w:r w:rsidRPr="00132031">
        <w:rPr>
          <w:rFonts w:ascii="Arial Narrow" w:hAnsi="Arial Narrow"/>
        </w:rPr>
        <w:t>Esta Portaria entrará em vigor nesta data revogando-se as disposições em contrário.</w:t>
      </w:r>
    </w:p>
    <w:p w:rsidR="008D2B21" w:rsidRPr="00132031" w:rsidRDefault="008D2B21" w:rsidP="008D2B21">
      <w:pPr>
        <w:autoSpaceDE w:val="0"/>
        <w:autoSpaceDN w:val="0"/>
        <w:jc w:val="both"/>
        <w:rPr>
          <w:rFonts w:ascii="Arial Narrow" w:hAnsi="Arial Narrow"/>
        </w:rPr>
      </w:pPr>
    </w:p>
    <w:p w:rsidR="008D2B21" w:rsidRPr="00132031" w:rsidRDefault="008D2B21" w:rsidP="008D2B21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8D2B21" w:rsidRPr="00132031" w:rsidRDefault="008D2B21" w:rsidP="008D2B21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8D2B21" w:rsidRPr="00BE6AC7" w:rsidRDefault="008D2B21" w:rsidP="008D2B21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b/>
          <w:color w:val="333333"/>
        </w:rPr>
      </w:pPr>
    </w:p>
    <w:p w:rsidR="008D2B21" w:rsidRPr="00BE6AC7" w:rsidRDefault="008D2B21" w:rsidP="008D2B21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  <w:color w:val="333333"/>
        </w:rPr>
      </w:pPr>
      <w:r w:rsidRPr="00BE6AC7">
        <w:rPr>
          <w:rFonts w:ascii="Arial Narrow" w:hAnsi="Arial Narrow" w:cs="Helvetica"/>
          <w:b/>
          <w:color w:val="333333"/>
        </w:rPr>
        <w:t>Governo Municipal de Juara, Estado de Mato</w:t>
      </w:r>
    </w:p>
    <w:p w:rsidR="008D2B21" w:rsidRPr="00BE6AC7" w:rsidRDefault="008D2B21" w:rsidP="008D2B21">
      <w:pPr>
        <w:shd w:val="clear" w:color="auto" w:fill="FFFFFF"/>
        <w:tabs>
          <w:tab w:val="left" w:pos="1834"/>
        </w:tabs>
        <w:jc w:val="center"/>
        <w:rPr>
          <w:rFonts w:ascii="Arial Narrow" w:hAnsi="Arial Narrow" w:cs="Helvetica"/>
          <w:b/>
          <w:color w:val="333333"/>
        </w:rPr>
      </w:pPr>
      <w:r w:rsidRPr="00BE6AC7">
        <w:rPr>
          <w:rFonts w:ascii="Arial Narrow" w:hAnsi="Arial Narrow" w:cs="Helvetica"/>
          <w:b/>
          <w:color w:val="333333"/>
        </w:rPr>
        <w:t>Grosso, 01 de Dezembro de 2022.</w:t>
      </w:r>
    </w:p>
    <w:p w:rsidR="008D2B21" w:rsidRPr="00BE6AC7" w:rsidRDefault="008D2B21" w:rsidP="008D2B21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8D2B21" w:rsidRPr="00132031" w:rsidRDefault="008D2B21" w:rsidP="008D2B21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8D2B21" w:rsidRPr="00132031" w:rsidRDefault="008D2B21" w:rsidP="008D2B21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p w:rsidR="008D2B21" w:rsidRPr="00132031" w:rsidRDefault="008D2B21" w:rsidP="008D2B21">
      <w:pPr>
        <w:shd w:val="clear" w:color="auto" w:fill="FFFFFF"/>
        <w:tabs>
          <w:tab w:val="left" w:pos="1834"/>
        </w:tabs>
        <w:spacing w:after="150"/>
        <w:rPr>
          <w:rFonts w:ascii="Arial Narrow" w:hAnsi="Arial Narrow" w:cs="Helvetica"/>
          <w:color w:val="333333"/>
        </w:rPr>
      </w:pPr>
    </w:p>
    <w:tbl>
      <w:tblPr>
        <w:tblStyle w:val="Tabelacomgrade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8D2B21" w:rsidRPr="00132031" w:rsidTr="004B4B17">
        <w:tc>
          <w:tcPr>
            <w:tcW w:w="4322" w:type="dxa"/>
          </w:tcPr>
          <w:p w:rsidR="008D2B21" w:rsidRPr="00132031" w:rsidRDefault="008D2B21" w:rsidP="004B4B17">
            <w:pPr>
              <w:tabs>
                <w:tab w:val="left" w:pos="1834"/>
              </w:tabs>
              <w:autoSpaceDE w:val="0"/>
              <w:autoSpaceDN w:val="0"/>
              <w:jc w:val="center"/>
              <w:rPr>
                <w:rFonts w:ascii="Arial Narrow" w:hAnsi="Arial Narrow"/>
              </w:rPr>
            </w:pPr>
            <w:r w:rsidRPr="00132031">
              <w:rPr>
                <w:rFonts w:ascii="Arial Narrow" w:hAnsi="Arial Narrow"/>
                <w:b/>
                <w:bCs/>
              </w:rPr>
              <w:t xml:space="preserve">MARCIA REGINA F. ARAUJO                   </w:t>
            </w:r>
            <w:r w:rsidRPr="00132031">
              <w:rPr>
                <w:rFonts w:ascii="Arial Narrow" w:hAnsi="Arial Narrow"/>
                <w:bCs/>
              </w:rPr>
              <w:t>Secretária Mun. Administração</w:t>
            </w:r>
          </w:p>
        </w:tc>
        <w:tc>
          <w:tcPr>
            <w:tcW w:w="4322" w:type="dxa"/>
          </w:tcPr>
          <w:p w:rsidR="008D2B21" w:rsidRPr="00132031" w:rsidRDefault="008D2B21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/>
                <w:bCs/>
              </w:rPr>
            </w:pPr>
            <w:r w:rsidRPr="00132031">
              <w:rPr>
                <w:rFonts w:ascii="Arial Narrow" w:hAnsi="Arial Narrow"/>
                <w:b/>
                <w:bCs/>
              </w:rPr>
              <w:t>CARLOS AMADEU SIRENA</w:t>
            </w:r>
          </w:p>
          <w:p w:rsidR="008D2B21" w:rsidRPr="00132031" w:rsidRDefault="008D2B21" w:rsidP="004B4B17">
            <w:pPr>
              <w:tabs>
                <w:tab w:val="left" w:pos="1834"/>
                <w:tab w:val="left" w:pos="3010"/>
              </w:tabs>
              <w:autoSpaceDE w:val="0"/>
              <w:autoSpaceDN w:val="0"/>
              <w:jc w:val="center"/>
              <w:rPr>
                <w:rFonts w:ascii="Arial Narrow" w:hAnsi="Arial Narrow"/>
                <w:bCs/>
              </w:rPr>
            </w:pPr>
            <w:r w:rsidRPr="00132031">
              <w:rPr>
                <w:rFonts w:ascii="Arial Narrow" w:hAnsi="Arial Narrow"/>
                <w:bCs/>
              </w:rPr>
              <w:t>Prefeito do Município</w:t>
            </w:r>
          </w:p>
        </w:tc>
      </w:tr>
    </w:tbl>
    <w:p w:rsidR="008D2B21" w:rsidRPr="00C9266B" w:rsidRDefault="008D2B21" w:rsidP="008D2B21">
      <w:pPr>
        <w:tabs>
          <w:tab w:val="left" w:pos="3420"/>
          <w:tab w:val="left" w:pos="3600"/>
        </w:tabs>
        <w:autoSpaceDE w:val="0"/>
        <w:autoSpaceDN w:val="0"/>
        <w:spacing w:after="100" w:afterAutospacing="1"/>
        <w:jc w:val="both"/>
        <w:rPr>
          <w:rFonts w:ascii="Arial Narrow" w:eastAsia="Calibri" w:hAnsi="Arial Narrow"/>
          <w:b/>
          <w:bCs/>
        </w:rPr>
      </w:pPr>
    </w:p>
    <w:p w:rsidR="008D2B21" w:rsidRPr="00C9266B" w:rsidRDefault="008D2B21" w:rsidP="008D2B21">
      <w:pPr>
        <w:tabs>
          <w:tab w:val="left" w:pos="1778"/>
        </w:tabs>
        <w:autoSpaceDE w:val="0"/>
        <w:autoSpaceDN w:val="0"/>
        <w:spacing w:after="100" w:afterAutospacing="1"/>
        <w:rPr>
          <w:rFonts w:ascii="Arial Narrow" w:eastAsia="Calibri" w:hAnsi="Arial Narrow"/>
          <w:b/>
          <w:bCs/>
        </w:rPr>
      </w:pPr>
    </w:p>
    <w:p w:rsidR="008D2B21" w:rsidRDefault="008D2B21" w:rsidP="008D2B21">
      <w:pPr>
        <w:spacing w:after="100" w:afterAutospacing="1"/>
        <w:rPr>
          <w:rFonts w:ascii="Bookman Old Style" w:hAnsi="Bookman Old Style"/>
          <w:b/>
          <w:sz w:val="40"/>
          <w:szCs w:val="40"/>
        </w:rPr>
      </w:pPr>
    </w:p>
    <w:p w:rsidR="00A3714F" w:rsidRDefault="008D2B21"/>
    <w:sectPr w:rsidR="00A3714F" w:rsidSect="00DF6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2B21"/>
    <w:rsid w:val="008D2B21"/>
    <w:rsid w:val="00AA36E3"/>
    <w:rsid w:val="00B557A9"/>
    <w:rsid w:val="00DF6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5">
    <w:name w:val="Tabela com grade5"/>
    <w:basedOn w:val="Tabelanormal"/>
    <w:next w:val="Tabelacomgrade"/>
    <w:uiPriority w:val="39"/>
    <w:rsid w:val="008D2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D2B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2023-01-06T14:59:00Z</dcterms:created>
  <dcterms:modified xsi:type="dcterms:W3CDTF">2023-01-06T14:59:00Z</dcterms:modified>
</cp:coreProperties>
</file>